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2205" w14:textId="77777777" w:rsidR="00D726F5" w:rsidRDefault="00D726F5" w:rsidP="00D726F5">
      <w:pPr>
        <w:pStyle w:val="Default"/>
      </w:pPr>
    </w:p>
    <w:p w14:paraId="54CEF0A8" w14:textId="11320383" w:rsidR="00D726F5" w:rsidRDefault="00D726F5" w:rsidP="00D726F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TOBAKSFRIT </w:t>
      </w:r>
      <w:r w:rsidR="00AC0B6D">
        <w:rPr>
          <w:b/>
          <w:bCs/>
          <w:sz w:val="23"/>
          <w:szCs w:val="23"/>
        </w:rPr>
        <w:t xml:space="preserve">BRØDESKOV </w:t>
      </w:r>
      <w:r>
        <w:rPr>
          <w:b/>
          <w:bCs/>
          <w:sz w:val="23"/>
          <w:szCs w:val="23"/>
        </w:rPr>
        <w:t xml:space="preserve">IDRÆTSANLÆG </w:t>
      </w:r>
    </w:p>
    <w:p w14:paraId="0590F084" w14:textId="77777777" w:rsidR="00D726F5" w:rsidRDefault="00D726F5" w:rsidP="00D726F5">
      <w:pPr>
        <w:pStyle w:val="Default"/>
        <w:rPr>
          <w:sz w:val="23"/>
          <w:szCs w:val="23"/>
        </w:rPr>
      </w:pPr>
    </w:p>
    <w:p w14:paraId="39E8D875" w14:textId="389B4CB3" w:rsidR="00D726F5" w:rsidRDefault="00D726F5" w:rsidP="00D726F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 alle, der bruger og besøger </w:t>
      </w:r>
      <w:r>
        <w:rPr>
          <w:sz w:val="23"/>
          <w:szCs w:val="23"/>
        </w:rPr>
        <w:t xml:space="preserve">Brødeskov </w:t>
      </w:r>
      <w:r w:rsidR="00AC0B6D">
        <w:rPr>
          <w:sz w:val="23"/>
          <w:szCs w:val="23"/>
        </w:rPr>
        <w:t>Idrætsanlæg</w:t>
      </w:r>
    </w:p>
    <w:p w14:paraId="38DA4D83" w14:textId="77777777" w:rsidR="00AC0B6D" w:rsidRDefault="00AC0B6D" w:rsidP="00D726F5">
      <w:pPr>
        <w:pStyle w:val="Default"/>
        <w:rPr>
          <w:b/>
          <w:bCs/>
          <w:sz w:val="20"/>
          <w:szCs w:val="20"/>
        </w:rPr>
      </w:pPr>
    </w:p>
    <w:p w14:paraId="5C1EB5C5" w14:textId="79E9D58B" w:rsidR="00D726F5" w:rsidRDefault="00D726F5" w:rsidP="00D726F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Formål</w:t>
      </w:r>
      <w:r>
        <w:rPr>
          <w:sz w:val="20"/>
          <w:szCs w:val="20"/>
        </w:rPr>
        <w:t xml:space="preserve">: Tobaksfrit </w:t>
      </w:r>
      <w:r>
        <w:rPr>
          <w:sz w:val="20"/>
          <w:szCs w:val="20"/>
        </w:rPr>
        <w:t>idrætsanlæg er indført</w:t>
      </w:r>
      <w:r>
        <w:rPr>
          <w:sz w:val="20"/>
          <w:szCs w:val="20"/>
        </w:rPr>
        <w:t xml:space="preserve"> for at undgå at børn og unge begynder at ryge, bruger snus eller andre nikotinholdige produkter, fordi de ser andre fra foreninger eller besøgende på anlægget gøre dette. </w:t>
      </w:r>
      <w:r w:rsidRPr="00D726F5">
        <w:rPr>
          <w:sz w:val="20"/>
          <w:szCs w:val="20"/>
        </w:rPr>
        <w:t>Politikken gælder både cigaretter og anden tobak, herunder e-cigaretter, snus, nikotinposer, vandpiber, mm. ..</w:t>
      </w:r>
    </w:p>
    <w:p w14:paraId="24827AAC" w14:textId="77777777" w:rsidR="00D726F5" w:rsidRDefault="00D726F5" w:rsidP="00D726F5">
      <w:pPr>
        <w:pStyle w:val="Default"/>
        <w:rPr>
          <w:sz w:val="20"/>
          <w:szCs w:val="20"/>
        </w:rPr>
      </w:pPr>
    </w:p>
    <w:p w14:paraId="21302C19" w14:textId="4EEBC89F" w:rsidR="00D726F5" w:rsidRPr="00AC0B6D" w:rsidRDefault="00D726F5" w:rsidP="00D726F5">
      <w:pPr>
        <w:pStyle w:val="Default"/>
        <w:rPr>
          <w:b/>
          <w:bCs/>
          <w:sz w:val="20"/>
          <w:szCs w:val="20"/>
        </w:rPr>
      </w:pPr>
      <w:r w:rsidRPr="00AC0B6D">
        <w:rPr>
          <w:b/>
          <w:bCs/>
          <w:sz w:val="20"/>
          <w:szCs w:val="20"/>
        </w:rPr>
        <w:t>Brødeskov IF</w:t>
      </w:r>
      <w:r w:rsidRPr="00AC0B6D">
        <w:rPr>
          <w:b/>
          <w:bCs/>
          <w:sz w:val="20"/>
          <w:szCs w:val="20"/>
        </w:rPr>
        <w:t xml:space="preserve"> vil tage ansvar for: </w:t>
      </w:r>
    </w:p>
    <w:p w14:paraId="50187347" w14:textId="467C560D" w:rsidR="00D726F5" w:rsidRDefault="00D726F5" w:rsidP="00D726F5">
      <w:pPr>
        <w:pStyle w:val="Default"/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• At sikre rammer, der fremmer børn og unges sundhed og trivsel, herunder beskytte dem mod rygestart og passiv rygning (tobaksforurenet røg), samt adgang til snus og nikotinholdige produkter. </w:t>
      </w:r>
    </w:p>
    <w:p w14:paraId="2DA7FD44" w14:textId="551AD2F7" w:rsidR="00D726F5" w:rsidRDefault="00D726F5" w:rsidP="00D726F5">
      <w:pPr>
        <w:pStyle w:val="Default"/>
        <w:spacing w:after="25"/>
        <w:rPr>
          <w:sz w:val="20"/>
          <w:szCs w:val="20"/>
        </w:rPr>
      </w:pPr>
      <w:r>
        <w:rPr>
          <w:sz w:val="20"/>
          <w:szCs w:val="20"/>
        </w:rPr>
        <w:t>• At træning og andre aktiviteter på anlægget er tobaksfrie for brugere og besøgend</w:t>
      </w:r>
      <w:r>
        <w:rPr>
          <w:sz w:val="20"/>
          <w:szCs w:val="20"/>
        </w:rPr>
        <w:t>e</w:t>
      </w:r>
      <w:r>
        <w:rPr>
          <w:sz w:val="20"/>
          <w:szCs w:val="20"/>
        </w:rPr>
        <w:t xml:space="preserve"> </w:t>
      </w:r>
    </w:p>
    <w:p w14:paraId="20ABD92B" w14:textId="77777777" w:rsidR="00D726F5" w:rsidRDefault="00D726F5" w:rsidP="00D726F5">
      <w:pPr>
        <w:pStyle w:val="Default"/>
        <w:spacing w:after="25"/>
        <w:rPr>
          <w:sz w:val="20"/>
          <w:szCs w:val="20"/>
        </w:rPr>
      </w:pPr>
      <w:r>
        <w:rPr>
          <w:sz w:val="20"/>
          <w:szCs w:val="20"/>
        </w:rPr>
        <w:t xml:space="preserve">• At der ikke er salg af tobak i cafeterier eller kiosker, der ligger i forbindelse med idrætsfaciliteter </w:t>
      </w:r>
    </w:p>
    <w:p w14:paraId="7BB71AB0" w14:textId="011C2194" w:rsidR="00D726F5" w:rsidRDefault="00D726F5" w:rsidP="00D726F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At ovenstående gælder på alle foreningens faciliteter og både ude og inde. </w:t>
      </w:r>
    </w:p>
    <w:p w14:paraId="2F40E80F" w14:textId="622EC2DF" w:rsidR="00D726F5" w:rsidRDefault="00D726F5" w:rsidP="00D726F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*At henvise eventuelle rygere til et særligt rygeområde </w:t>
      </w:r>
    </w:p>
    <w:p w14:paraId="36F6C538" w14:textId="2C22BD9B" w:rsidR="00D726F5" w:rsidRDefault="00D726F5" w:rsidP="00D726F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*At t</w:t>
      </w:r>
      <w:r w:rsidRPr="00D726F5">
        <w:rPr>
          <w:sz w:val="20"/>
          <w:szCs w:val="20"/>
        </w:rPr>
        <w:t>rænere, ansatte og ledere undlader at ryge og bruge tobak i forbindelse med træning, stævner og kampe</w:t>
      </w:r>
    </w:p>
    <w:p w14:paraId="4BD0AADD" w14:textId="7910A46A" w:rsidR="00D726F5" w:rsidRDefault="00D726F5" w:rsidP="00D726F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*Opsætte tydelig skiltning på idrætsanlægget</w:t>
      </w:r>
    </w:p>
    <w:p w14:paraId="3A87CA7F" w14:textId="77777777" w:rsidR="00D726F5" w:rsidRDefault="00D726F5" w:rsidP="00D726F5">
      <w:pPr>
        <w:pStyle w:val="Default"/>
        <w:rPr>
          <w:sz w:val="20"/>
          <w:szCs w:val="20"/>
        </w:rPr>
      </w:pPr>
    </w:p>
    <w:p w14:paraId="64238F5C" w14:textId="58F891A8" w:rsidR="00AC0B6D" w:rsidRPr="00AC0B6D" w:rsidRDefault="00AC0B6D" w:rsidP="00AC0B6D">
      <w:pPr>
        <w:pStyle w:val="Default"/>
        <w:rPr>
          <w:b/>
          <w:bCs/>
          <w:color w:val="auto"/>
          <w:sz w:val="20"/>
          <w:szCs w:val="20"/>
        </w:rPr>
      </w:pPr>
      <w:r w:rsidRPr="00AC0B6D">
        <w:rPr>
          <w:b/>
          <w:bCs/>
          <w:color w:val="auto"/>
          <w:sz w:val="20"/>
          <w:szCs w:val="20"/>
        </w:rPr>
        <w:t xml:space="preserve">Der er rygeforbud i </w:t>
      </w:r>
      <w:r w:rsidRPr="00AC0B6D">
        <w:rPr>
          <w:b/>
          <w:bCs/>
          <w:color w:val="auto"/>
          <w:sz w:val="20"/>
          <w:szCs w:val="20"/>
        </w:rPr>
        <w:t>Brødeskov Idrætsanlægs</w:t>
      </w:r>
      <w:r w:rsidRPr="00AC0B6D">
        <w:rPr>
          <w:b/>
          <w:bCs/>
          <w:color w:val="auto"/>
          <w:sz w:val="20"/>
          <w:szCs w:val="20"/>
        </w:rPr>
        <w:t xml:space="preserve"> lokaler </w:t>
      </w:r>
    </w:p>
    <w:p w14:paraId="433FAF96" w14:textId="79C4CA55" w:rsidR="00AC0B6D" w:rsidRPr="00AC0B6D" w:rsidRDefault="00AC0B6D" w:rsidP="00AC0B6D">
      <w:pPr>
        <w:pStyle w:val="Default"/>
        <w:rPr>
          <w:color w:val="auto"/>
          <w:sz w:val="20"/>
          <w:szCs w:val="20"/>
        </w:rPr>
      </w:pPr>
      <w:r w:rsidRPr="00AC0B6D">
        <w:rPr>
          <w:color w:val="auto"/>
          <w:sz w:val="20"/>
          <w:szCs w:val="20"/>
        </w:rPr>
        <w:t>Når medlemmer, ansatte</w:t>
      </w:r>
      <w:r>
        <w:rPr>
          <w:color w:val="auto"/>
          <w:sz w:val="20"/>
          <w:szCs w:val="20"/>
        </w:rPr>
        <w:t xml:space="preserve">, </w:t>
      </w:r>
      <w:r w:rsidRPr="00AC0B6D">
        <w:rPr>
          <w:color w:val="auto"/>
          <w:sz w:val="20"/>
          <w:szCs w:val="20"/>
        </w:rPr>
        <w:t xml:space="preserve">frivillige </w:t>
      </w:r>
      <w:r>
        <w:rPr>
          <w:color w:val="auto"/>
          <w:sz w:val="20"/>
          <w:szCs w:val="20"/>
        </w:rPr>
        <w:t xml:space="preserve">og gæster </w:t>
      </w:r>
      <w:r w:rsidRPr="00AC0B6D">
        <w:rPr>
          <w:color w:val="auto"/>
          <w:sz w:val="20"/>
          <w:szCs w:val="20"/>
        </w:rPr>
        <w:t xml:space="preserve">benytter </w:t>
      </w:r>
      <w:r>
        <w:rPr>
          <w:color w:val="auto"/>
          <w:sz w:val="20"/>
          <w:szCs w:val="20"/>
        </w:rPr>
        <w:t>lokalerne</w:t>
      </w:r>
      <w:r w:rsidRPr="00AC0B6D">
        <w:rPr>
          <w:color w:val="auto"/>
          <w:sz w:val="20"/>
          <w:szCs w:val="20"/>
        </w:rPr>
        <w:t xml:space="preserve">, der er stillet til rådighed af Hillerød Kommune, følger vi de </w:t>
      </w:r>
      <w:r>
        <w:rPr>
          <w:color w:val="auto"/>
          <w:sz w:val="20"/>
          <w:szCs w:val="20"/>
        </w:rPr>
        <w:t xml:space="preserve">gældende </w:t>
      </w:r>
      <w:r w:rsidRPr="00AC0B6D">
        <w:rPr>
          <w:color w:val="auto"/>
          <w:sz w:val="20"/>
          <w:szCs w:val="20"/>
        </w:rPr>
        <w:t xml:space="preserve">regler og anvisninger, der </w:t>
      </w:r>
      <w:r>
        <w:rPr>
          <w:color w:val="auto"/>
          <w:sz w:val="20"/>
          <w:szCs w:val="20"/>
        </w:rPr>
        <w:t>ikke tillader rygning eller bruge af andre tobaksprodukter.</w:t>
      </w:r>
      <w:r w:rsidRPr="00AC0B6D">
        <w:rPr>
          <w:color w:val="auto"/>
          <w:sz w:val="20"/>
          <w:szCs w:val="20"/>
        </w:rPr>
        <w:t xml:space="preserve"> </w:t>
      </w:r>
    </w:p>
    <w:p w14:paraId="0FC1E027" w14:textId="1BC0F41D" w:rsidR="00AC0B6D" w:rsidRDefault="00AC0B6D" w:rsidP="00D726F5">
      <w:pPr>
        <w:pStyle w:val="Default"/>
        <w:rPr>
          <w:color w:val="auto"/>
          <w:sz w:val="20"/>
          <w:szCs w:val="20"/>
        </w:rPr>
      </w:pPr>
    </w:p>
    <w:p w14:paraId="5461BC00" w14:textId="44762012" w:rsidR="00AC0B6D" w:rsidRDefault="00AC0B6D" w:rsidP="00D726F5">
      <w:pPr>
        <w:pStyle w:val="Default"/>
        <w:rPr>
          <w:color w:val="auto"/>
          <w:sz w:val="20"/>
          <w:szCs w:val="20"/>
        </w:rPr>
      </w:pPr>
    </w:p>
    <w:p w14:paraId="3B57F6EB" w14:textId="77777777" w:rsidR="00AC0B6D" w:rsidRDefault="00AC0B6D" w:rsidP="00AC0B6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Hvis der bliver røget eller brugt tobak </w:t>
      </w:r>
    </w:p>
    <w:p w14:paraId="38A87402" w14:textId="77777777" w:rsidR="00AC0B6D" w:rsidRDefault="00AC0B6D" w:rsidP="00AC0B6D">
      <w:pPr>
        <w:pStyle w:val="Default"/>
        <w:rPr>
          <w:color w:val="auto"/>
        </w:rPr>
      </w:pPr>
      <w:r>
        <w:rPr>
          <w:sz w:val="20"/>
          <w:szCs w:val="20"/>
        </w:rPr>
        <w:t xml:space="preserve">Bliver der røget eller brugt tobak, så vil vi: </w:t>
      </w:r>
    </w:p>
    <w:p w14:paraId="31773403" w14:textId="77777777" w:rsidR="00AC0B6D" w:rsidRDefault="00AC0B6D" w:rsidP="00AC0B6D">
      <w:pPr>
        <w:pStyle w:val="Default"/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*Henvise til det særlige rygeområde</w:t>
      </w:r>
    </w:p>
    <w:p w14:paraId="45133546" w14:textId="77777777" w:rsidR="00AC0B6D" w:rsidRDefault="00AC0B6D" w:rsidP="00AC0B6D">
      <w:pPr>
        <w:pStyle w:val="Default"/>
        <w:spacing w:after="2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*I tilfælde af spilleres brug af snus/nikotinposer blive givet en advarsel. Træner/ledelse træffer i det enkelte tilfælde beslutning om hvor mange advarsler der gives før eksklusion.</w:t>
      </w:r>
    </w:p>
    <w:p w14:paraId="02B924BD" w14:textId="13C3241B" w:rsidR="00AC0B6D" w:rsidRDefault="00AC0B6D" w:rsidP="00D726F5">
      <w:pPr>
        <w:pStyle w:val="Default"/>
        <w:rPr>
          <w:color w:val="auto"/>
          <w:sz w:val="20"/>
          <w:szCs w:val="20"/>
        </w:rPr>
      </w:pPr>
    </w:p>
    <w:p w14:paraId="404CD130" w14:textId="5E0203D0" w:rsidR="00AC0B6D" w:rsidRDefault="00AC0B6D" w:rsidP="00D726F5">
      <w:pPr>
        <w:pStyle w:val="Default"/>
        <w:rPr>
          <w:color w:val="auto"/>
          <w:sz w:val="20"/>
          <w:szCs w:val="20"/>
        </w:rPr>
      </w:pPr>
    </w:p>
    <w:p w14:paraId="005D12A7" w14:textId="5381D72F" w:rsidR="00140233" w:rsidRDefault="00D726F5" w:rsidP="00D726F5">
      <w:r>
        <w:rPr>
          <w:sz w:val="20"/>
          <w:szCs w:val="20"/>
        </w:rPr>
        <w:t xml:space="preserve">Tobaksfrit </w:t>
      </w:r>
      <w:r w:rsidR="00AC0B6D">
        <w:rPr>
          <w:sz w:val="20"/>
          <w:szCs w:val="20"/>
        </w:rPr>
        <w:t>Brødeskov I</w:t>
      </w:r>
      <w:r>
        <w:rPr>
          <w:sz w:val="20"/>
          <w:szCs w:val="20"/>
        </w:rPr>
        <w:t xml:space="preserve">drætsanlæg træder i kraft </w:t>
      </w:r>
      <w:r w:rsidR="00AC0B6D">
        <w:rPr>
          <w:sz w:val="20"/>
          <w:szCs w:val="20"/>
        </w:rPr>
        <w:t>1. april 2023.</w:t>
      </w:r>
    </w:p>
    <w:sectPr w:rsidR="0014023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9780B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8599AF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155A8F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0032827">
    <w:abstractNumId w:val="1"/>
  </w:num>
  <w:num w:numId="2" w16cid:durableId="1879776708">
    <w:abstractNumId w:val="0"/>
  </w:num>
  <w:num w:numId="3" w16cid:durableId="264581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F5"/>
    <w:rsid w:val="00140233"/>
    <w:rsid w:val="00AC0B6D"/>
    <w:rsid w:val="00D7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7DEA"/>
  <w15:chartTrackingRefBased/>
  <w15:docId w15:val="{A9575A68-5A93-42B2-A267-812FB067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D72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Bennett</dc:creator>
  <cp:keywords/>
  <dc:description/>
  <cp:lastModifiedBy>Peter Bennett</cp:lastModifiedBy>
  <cp:revision>1</cp:revision>
  <dcterms:created xsi:type="dcterms:W3CDTF">2023-03-16T09:57:00Z</dcterms:created>
  <dcterms:modified xsi:type="dcterms:W3CDTF">2023-03-16T10:12:00Z</dcterms:modified>
</cp:coreProperties>
</file>